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Правоохранительные органы в системе экономической безопасности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C12011" w:rsidR="00A77598" w:rsidRPr="007B6BC2" w:rsidRDefault="007B6BC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87F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F76">
              <w:rPr>
                <w:rFonts w:ascii="Times New Roman" w:hAnsi="Times New Roman" w:cs="Times New Roman"/>
                <w:sz w:val="20"/>
                <w:szCs w:val="20"/>
              </w:rPr>
              <w:t>к.ю.н,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334CEE7" w:rsidR="004475DA" w:rsidRPr="007B6BC2" w:rsidRDefault="007B6BC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A976383" w14:textId="77777777" w:rsidR="00487F7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326248" w:history="1">
            <w:r w:rsidR="00487F76" w:rsidRPr="0085361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87F76">
              <w:rPr>
                <w:noProof/>
                <w:webHidden/>
              </w:rPr>
              <w:tab/>
            </w:r>
            <w:r w:rsidR="00487F76">
              <w:rPr>
                <w:noProof/>
                <w:webHidden/>
              </w:rPr>
              <w:fldChar w:fldCharType="begin"/>
            </w:r>
            <w:r w:rsidR="00487F76">
              <w:rPr>
                <w:noProof/>
                <w:webHidden/>
              </w:rPr>
              <w:instrText xml:space="preserve"> PAGEREF _Toc199326248 \h </w:instrText>
            </w:r>
            <w:r w:rsidR="00487F76">
              <w:rPr>
                <w:noProof/>
                <w:webHidden/>
              </w:rPr>
            </w:r>
            <w:r w:rsidR="00487F76">
              <w:rPr>
                <w:noProof/>
                <w:webHidden/>
              </w:rPr>
              <w:fldChar w:fldCharType="separate"/>
            </w:r>
            <w:r w:rsidR="00487F76">
              <w:rPr>
                <w:noProof/>
                <w:webHidden/>
              </w:rPr>
              <w:t>3</w:t>
            </w:r>
            <w:r w:rsidR="00487F76">
              <w:rPr>
                <w:noProof/>
                <w:webHidden/>
              </w:rPr>
              <w:fldChar w:fldCharType="end"/>
            </w:r>
          </w:hyperlink>
        </w:p>
        <w:p w14:paraId="7CD18ED3" w14:textId="77777777" w:rsidR="00487F76" w:rsidRDefault="00C600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6249" w:history="1">
            <w:r w:rsidR="00487F76" w:rsidRPr="0085361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87F76">
              <w:rPr>
                <w:noProof/>
                <w:webHidden/>
              </w:rPr>
              <w:tab/>
            </w:r>
            <w:r w:rsidR="00487F76">
              <w:rPr>
                <w:noProof/>
                <w:webHidden/>
              </w:rPr>
              <w:fldChar w:fldCharType="begin"/>
            </w:r>
            <w:r w:rsidR="00487F76">
              <w:rPr>
                <w:noProof/>
                <w:webHidden/>
              </w:rPr>
              <w:instrText xml:space="preserve"> PAGEREF _Toc199326249 \h </w:instrText>
            </w:r>
            <w:r w:rsidR="00487F76">
              <w:rPr>
                <w:noProof/>
                <w:webHidden/>
              </w:rPr>
            </w:r>
            <w:r w:rsidR="00487F76">
              <w:rPr>
                <w:noProof/>
                <w:webHidden/>
              </w:rPr>
              <w:fldChar w:fldCharType="separate"/>
            </w:r>
            <w:r w:rsidR="00487F76">
              <w:rPr>
                <w:noProof/>
                <w:webHidden/>
              </w:rPr>
              <w:t>3</w:t>
            </w:r>
            <w:r w:rsidR="00487F76">
              <w:rPr>
                <w:noProof/>
                <w:webHidden/>
              </w:rPr>
              <w:fldChar w:fldCharType="end"/>
            </w:r>
          </w:hyperlink>
        </w:p>
        <w:p w14:paraId="0E61269F" w14:textId="77777777" w:rsidR="00487F76" w:rsidRDefault="00C600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6250" w:history="1">
            <w:r w:rsidR="00487F76" w:rsidRPr="0085361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87F76">
              <w:rPr>
                <w:noProof/>
                <w:webHidden/>
              </w:rPr>
              <w:tab/>
            </w:r>
            <w:r w:rsidR="00487F76">
              <w:rPr>
                <w:noProof/>
                <w:webHidden/>
              </w:rPr>
              <w:fldChar w:fldCharType="begin"/>
            </w:r>
            <w:r w:rsidR="00487F76">
              <w:rPr>
                <w:noProof/>
                <w:webHidden/>
              </w:rPr>
              <w:instrText xml:space="preserve"> PAGEREF _Toc199326250 \h </w:instrText>
            </w:r>
            <w:r w:rsidR="00487F76">
              <w:rPr>
                <w:noProof/>
                <w:webHidden/>
              </w:rPr>
            </w:r>
            <w:r w:rsidR="00487F76">
              <w:rPr>
                <w:noProof/>
                <w:webHidden/>
              </w:rPr>
              <w:fldChar w:fldCharType="separate"/>
            </w:r>
            <w:r w:rsidR="00487F76">
              <w:rPr>
                <w:noProof/>
                <w:webHidden/>
              </w:rPr>
              <w:t>3</w:t>
            </w:r>
            <w:r w:rsidR="00487F76">
              <w:rPr>
                <w:noProof/>
                <w:webHidden/>
              </w:rPr>
              <w:fldChar w:fldCharType="end"/>
            </w:r>
          </w:hyperlink>
        </w:p>
        <w:p w14:paraId="40135FE1" w14:textId="77777777" w:rsidR="00487F76" w:rsidRDefault="00C600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6251" w:history="1">
            <w:r w:rsidR="00487F76" w:rsidRPr="0085361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87F76">
              <w:rPr>
                <w:noProof/>
                <w:webHidden/>
              </w:rPr>
              <w:tab/>
            </w:r>
            <w:r w:rsidR="00487F76">
              <w:rPr>
                <w:noProof/>
                <w:webHidden/>
              </w:rPr>
              <w:fldChar w:fldCharType="begin"/>
            </w:r>
            <w:r w:rsidR="00487F76">
              <w:rPr>
                <w:noProof/>
                <w:webHidden/>
              </w:rPr>
              <w:instrText xml:space="preserve"> PAGEREF _Toc199326251 \h </w:instrText>
            </w:r>
            <w:r w:rsidR="00487F76">
              <w:rPr>
                <w:noProof/>
                <w:webHidden/>
              </w:rPr>
            </w:r>
            <w:r w:rsidR="00487F76">
              <w:rPr>
                <w:noProof/>
                <w:webHidden/>
              </w:rPr>
              <w:fldChar w:fldCharType="separate"/>
            </w:r>
            <w:r w:rsidR="00487F76">
              <w:rPr>
                <w:noProof/>
                <w:webHidden/>
              </w:rPr>
              <w:t>3</w:t>
            </w:r>
            <w:r w:rsidR="00487F76">
              <w:rPr>
                <w:noProof/>
                <w:webHidden/>
              </w:rPr>
              <w:fldChar w:fldCharType="end"/>
            </w:r>
          </w:hyperlink>
        </w:p>
        <w:p w14:paraId="42520478" w14:textId="77777777" w:rsidR="00487F76" w:rsidRDefault="00C600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6252" w:history="1">
            <w:r w:rsidR="00487F76" w:rsidRPr="0085361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87F76">
              <w:rPr>
                <w:noProof/>
                <w:webHidden/>
              </w:rPr>
              <w:tab/>
            </w:r>
            <w:r w:rsidR="00487F76">
              <w:rPr>
                <w:noProof/>
                <w:webHidden/>
              </w:rPr>
              <w:fldChar w:fldCharType="begin"/>
            </w:r>
            <w:r w:rsidR="00487F76">
              <w:rPr>
                <w:noProof/>
                <w:webHidden/>
              </w:rPr>
              <w:instrText xml:space="preserve"> PAGEREF _Toc199326252 \h </w:instrText>
            </w:r>
            <w:r w:rsidR="00487F76">
              <w:rPr>
                <w:noProof/>
                <w:webHidden/>
              </w:rPr>
            </w:r>
            <w:r w:rsidR="00487F76">
              <w:rPr>
                <w:noProof/>
                <w:webHidden/>
              </w:rPr>
              <w:fldChar w:fldCharType="separate"/>
            </w:r>
            <w:r w:rsidR="00487F76">
              <w:rPr>
                <w:noProof/>
                <w:webHidden/>
              </w:rPr>
              <w:t>7</w:t>
            </w:r>
            <w:r w:rsidR="00487F76">
              <w:rPr>
                <w:noProof/>
                <w:webHidden/>
              </w:rPr>
              <w:fldChar w:fldCharType="end"/>
            </w:r>
          </w:hyperlink>
        </w:p>
        <w:p w14:paraId="5F823F3E" w14:textId="77777777" w:rsidR="00487F76" w:rsidRDefault="00C600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6253" w:history="1">
            <w:r w:rsidR="00487F76" w:rsidRPr="0085361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87F76">
              <w:rPr>
                <w:noProof/>
                <w:webHidden/>
              </w:rPr>
              <w:tab/>
            </w:r>
            <w:r w:rsidR="00487F76">
              <w:rPr>
                <w:noProof/>
                <w:webHidden/>
              </w:rPr>
              <w:fldChar w:fldCharType="begin"/>
            </w:r>
            <w:r w:rsidR="00487F76">
              <w:rPr>
                <w:noProof/>
                <w:webHidden/>
              </w:rPr>
              <w:instrText xml:space="preserve"> PAGEREF _Toc199326253 \h </w:instrText>
            </w:r>
            <w:r w:rsidR="00487F76">
              <w:rPr>
                <w:noProof/>
                <w:webHidden/>
              </w:rPr>
            </w:r>
            <w:r w:rsidR="00487F76">
              <w:rPr>
                <w:noProof/>
                <w:webHidden/>
              </w:rPr>
              <w:fldChar w:fldCharType="separate"/>
            </w:r>
            <w:r w:rsidR="00487F76">
              <w:rPr>
                <w:noProof/>
                <w:webHidden/>
              </w:rPr>
              <w:t>7</w:t>
            </w:r>
            <w:r w:rsidR="00487F76">
              <w:rPr>
                <w:noProof/>
                <w:webHidden/>
              </w:rPr>
              <w:fldChar w:fldCharType="end"/>
            </w:r>
          </w:hyperlink>
        </w:p>
        <w:p w14:paraId="22C10A96" w14:textId="77777777" w:rsidR="00487F76" w:rsidRDefault="00C600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6254" w:history="1">
            <w:r w:rsidR="00487F76" w:rsidRPr="0085361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87F76">
              <w:rPr>
                <w:noProof/>
                <w:webHidden/>
              </w:rPr>
              <w:tab/>
            </w:r>
            <w:r w:rsidR="00487F76">
              <w:rPr>
                <w:noProof/>
                <w:webHidden/>
              </w:rPr>
              <w:fldChar w:fldCharType="begin"/>
            </w:r>
            <w:r w:rsidR="00487F76">
              <w:rPr>
                <w:noProof/>
                <w:webHidden/>
              </w:rPr>
              <w:instrText xml:space="preserve"> PAGEREF _Toc199326254 \h </w:instrText>
            </w:r>
            <w:r w:rsidR="00487F76">
              <w:rPr>
                <w:noProof/>
                <w:webHidden/>
              </w:rPr>
            </w:r>
            <w:r w:rsidR="00487F76">
              <w:rPr>
                <w:noProof/>
                <w:webHidden/>
              </w:rPr>
              <w:fldChar w:fldCharType="separate"/>
            </w:r>
            <w:r w:rsidR="00487F76">
              <w:rPr>
                <w:noProof/>
                <w:webHidden/>
              </w:rPr>
              <w:t>8</w:t>
            </w:r>
            <w:r w:rsidR="00487F76">
              <w:rPr>
                <w:noProof/>
                <w:webHidden/>
              </w:rPr>
              <w:fldChar w:fldCharType="end"/>
            </w:r>
          </w:hyperlink>
        </w:p>
        <w:p w14:paraId="62BFE6E5" w14:textId="77777777" w:rsidR="00487F76" w:rsidRDefault="00C600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6255" w:history="1">
            <w:r w:rsidR="00487F76" w:rsidRPr="0085361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87F76">
              <w:rPr>
                <w:noProof/>
                <w:webHidden/>
              </w:rPr>
              <w:tab/>
            </w:r>
            <w:r w:rsidR="00487F76">
              <w:rPr>
                <w:noProof/>
                <w:webHidden/>
              </w:rPr>
              <w:fldChar w:fldCharType="begin"/>
            </w:r>
            <w:r w:rsidR="00487F76">
              <w:rPr>
                <w:noProof/>
                <w:webHidden/>
              </w:rPr>
              <w:instrText xml:space="preserve"> PAGEREF _Toc199326255 \h </w:instrText>
            </w:r>
            <w:r w:rsidR="00487F76">
              <w:rPr>
                <w:noProof/>
                <w:webHidden/>
              </w:rPr>
            </w:r>
            <w:r w:rsidR="00487F76">
              <w:rPr>
                <w:noProof/>
                <w:webHidden/>
              </w:rPr>
              <w:fldChar w:fldCharType="separate"/>
            </w:r>
            <w:r w:rsidR="00487F76">
              <w:rPr>
                <w:noProof/>
                <w:webHidden/>
              </w:rPr>
              <w:t>8</w:t>
            </w:r>
            <w:r w:rsidR="00487F76">
              <w:rPr>
                <w:noProof/>
                <w:webHidden/>
              </w:rPr>
              <w:fldChar w:fldCharType="end"/>
            </w:r>
          </w:hyperlink>
        </w:p>
        <w:p w14:paraId="7709C730" w14:textId="77777777" w:rsidR="00487F76" w:rsidRDefault="00C600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6256" w:history="1">
            <w:r w:rsidR="00487F76" w:rsidRPr="0085361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87F76">
              <w:rPr>
                <w:noProof/>
                <w:webHidden/>
              </w:rPr>
              <w:tab/>
            </w:r>
            <w:r w:rsidR="00487F76">
              <w:rPr>
                <w:noProof/>
                <w:webHidden/>
              </w:rPr>
              <w:fldChar w:fldCharType="begin"/>
            </w:r>
            <w:r w:rsidR="00487F76">
              <w:rPr>
                <w:noProof/>
                <w:webHidden/>
              </w:rPr>
              <w:instrText xml:space="preserve"> PAGEREF _Toc199326256 \h </w:instrText>
            </w:r>
            <w:r w:rsidR="00487F76">
              <w:rPr>
                <w:noProof/>
                <w:webHidden/>
              </w:rPr>
            </w:r>
            <w:r w:rsidR="00487F76">
              <w:rPr>
                <w:noProof/>
                <w:webHidden/>
              </w:rPr>
              <w:fldChar w:fldCharType="separate"/>
            </w:r>
            <w:r w:rsidR="00487F76">
              <w:rPr>
                <w:noProof/>
                <w:webHidden/>
              </w:rPr>
              <w:t>9</w:t>
            </w:r>
            <w:r w:rsidR="00487F76">
              <w:rPr>
                <w:noProof/>
                <w:webHidden/>
              </w:rPr>
              <w:fldChar w:fldCharType="end"/>
            </w:r>
          </w:hyperlink>
        </w:p>
        <w:p w14:paraId="4D2B8123" w14:textId="77777777" w:rsidR="00487F76" w:rsidRDefault="00C600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6257" w:history="1">
            <w:r w:rsidR="00487F76" w:rsidRPr="0085361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87F76">
              <w:rPr>
                <w:noProof/>
                <w:webHidden/>
              </w:rPr>
              <w:tab/>
            </w:r>
            <w:r w:rsidR="00487F76">
              <w:rPr>
                <w:noProof/>
                <w:webHidden/>
              </w:rPr>
              <w:fldChar w:fldCharType="begin"/>
            </w:r>
            <w:r w:rsidR="00487F76">
              <w:rPr>
                <w:noProof/>
                <w:webHidden/>
              </w:rPr>
              <w:instrText xml:space="preserve"> PAGEREF _Toc199326257 \h </w:instrText>
            </w:r>
            <w:r w:rsidR="00487F76">
              <w:rPr>
                <w:noProof/>
                <w:webHidden/>
              </w:rPr>
            </w:r>
            <w:r w:rsidR="00487F76">
              <w:rPr>
                <w:noProof/>
                <w:webHidden/>
              </w:rPr>
              <w:fldChar w:fldCharType="separate"/>
            </w:r>
            <w:r w:rsidR="00487F76">
              <w:rPr>
                <w:noProof/>
                <w:webHidden/>
              </w:rPr>
              <w:t>10</w:t>
            </w:r>
            <w:r w:rsidR="00487F76">
              <w:rPr>
                <w:noProof/>
                <w:webHidden/>
              </w:rPr>
              <w:fldChar w:fldCharType="end"/>
            </w:r>
          </w:hyperlink>
        </w:p>
        <w:p w14:paraId="1905E991" w14:textId="77777777" w:rsidR="00487F76" w:rsidRDefault="00C600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6258" w:history="1">
            <w:r w:rsidR="00487F76" w:rsidRPr="0085361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87F76">
              <w:rPr>
                <w:noProof/>
                <w:webHidden/>
              </w:rPr>
              <w:tab/>
            </w:r>
            <w:r w:rsidR="00487F76">
              <w:rPr>
                <w:noProof/>
                <w:webHidden/>
              </w:rPr>
              <w:fldChar w:fldCharType="begin"/>
            </w:r>
            <w:r w:rsidR="00487F76">
              <w:rPr>
                <w:noProof/>
                <w:webHidden/>
              </w:rPr>
              <w:instrText xml:space="preserve"> PAGEREF _Toc199326258 \h </w:instrText>
            </w:r>
            <w:r w:rsidR="00487F76">
              <w:rPr>
                <w:noProof/>
                <w:webHidden/>
              </w:rPr>
            </w:r>
            <w:r w:rsidR="00487F76">
              <w:rPr>
                <w:noProof/>
                <w:webHidden/>
              </w:rPr>
              <w:fldChar w:fldCharType="separate"/>
            </w:r>
            <w:r w:rsidR="00487F76">
              <w:rPr>
                <w:noProof/>
                <w:webHidden/>
              </w:rPr>
              <w:t>11</w:t>
            </w:r>
            <w:r w:rsidR="00487F76">
              <w:rPr>
                <w:noProof/>
                <w:webHidden/>
              </w:rPr>
              <w:fldChar w:fldCharType="end"/>
            </w:r>
          </w:hyperlink>
        </w:p>
        <w:p w14:paraId="12DE2EF4" w14:textId="77777777" w:rsidR="00487F76" w:rsidRDefault="00C600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6259" w:history="1">
            <w:r w:rsidR="00487F76" w:rsidRPr="0085361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87F76">
              <w:rPr>
                <w:noProof/>
                <w:webHidden/>
              </w:rPr>
              <w:tab/>
            </w:r>
            <w:r w:rsidR="00487F76">
              <w:rPr>
                <w:noProof/>
                <w:webHidden/>
              </w:rPr>
              <w:fldChar w:fldCharType="begin"/>
            </w:r>
            <w:r w:rsidR="00487F76">
              <w:rPr>
                <w:noProof/>
                <w:webHidden/>
              </w:rPr>
              <w:instrText xml:space="preserve"> PAGEREF _Toc199326259 \h </w:instrText>
            </w:r>
            <w:r w:rsidR="00487F76">
              <w:rPr>
                <w:noProof/>
                <w:webHidden/>
              </w:rPr>
            </w:r>
            <w:r w:rsidR="00487F76">
              <w:rPr>
                <w:noProof/>
                <w:webHidden/>
              </w:rPr>
              <w:fldChar w:fldCharType="separate"/>
            </w:r>
            <w:r w:rsidR="00487F76">
              <w:rPr>
                <w:noProof/>
                <w:webHidden/>
              </w:rPr>
              <w:t>13</w:t>
            </w:r>
            <w:r w:rsidR="00487F76">
              <w:rPr>
                <w:noProof/>
                <w:webHidden/>
              </w:rPr>
              <w:fldChar w:fldCharType="end"/>
            </w:r>
          </w:hyperlink>
        </w:p>
        <w:p w14:paraId="70BC00DB" w14:textId="77777777" w:rsidR="00487F76" w:rsidRDefault="00C600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6260" w:history="1">
            <w:r w:rsidR="00487F76" w:rsidRPr="0085361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87F76">
              <w:rPr>
                <w:noProof/>
                <w:webHidden/>
              </w:rPr>
              <w:tab/>
            </w:r>
            <w:r w:rsidR="00487F76">
              <w:rPr>
                <w:noProof/>
                <w:webHidden/>
              </w:rPr>
              <w:fldChar w:fldCharType="begin"/>
            </w:r>
            <w:r w:rsidR="00487F76">
              <w:rPr>
                <w:noProof/>
                <w:webHidden/>
              </w:rPr>
              <w:instrText xml:space="preserve"> PAGEREF _Toc199326260 \h </w:instrText>
            </w:r>
            <w:r w:rsidR="00487F76">
              <w:rPr>
                <w:noProof/>
                <w:webHidden/>
              </w:rPr>
            </w:r>
            <w:r w:rsidR="00487F76">
              <w:rPr>
                <w:noProof/>
                <w:webHidden/>
              </w:rPr>
              <w:fldChar w:fldCharType="separate"/>
            </w:r>
            <w:r w:rsidR="00487F76">
              <w:rPr>
                <w:noProof/>
                <w:webHidden/>
              </w:rPr>
              <w:t>13</w:t>
            </w:r>
            <w:r w:rsidR="00487F76">
              <w:rPr>
                <w:noProof/>
                <w:webHidden/>
              </w:rPr>
              <w:fldChar w:fldCharType="end"/>
            </w:r>
          </w:hyperlink>
        </w:p>
        <w:p w14:paraId="7779D6EE" w14:textId="77777777" w:rsidR="00487F76" w:rsidRDefault="00C600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6261" w:history="1">
            <w:r w:rsidR="00487F76" w:rsidRPr="0085361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87F76">
              <w:rPr>
                <w:noProof/>
                <w:webHidden/>
              </w:rPr>
              <w:tab/>
            </w:r>
            <w:r w:rsidR="00487F76">
              <w:rPr>
                <w:noProof/>
                <w:webHidden/>
              </w:rPr>
              <w:fldChar w:fldCharType="begin"/>
            </w:r>
            <w:r w:rsidR="00487F76">
              <w:rPr>
                <w:noProof/>
                <w:webHidden/>
              </w:rPr>
              <w:instrText xml:space="preserve"> PAGEREF _Toc199326261 \h </w:instrText>
            </w:r>
            <w:r w:rsidR="00487F76">
              <w:rPr>
                <w:noProof/>
                <w:webHidden/>
              </w:rPr>
            </w:r>
            <w:r w:rsidR="00487F76">
              <w:rPr>
                <w:noProof/>
                <w:webHidden/>
              </w:rPr>
              <w:fldChar w:fldCharType="separate"/>
            </w:r>
            <w:r w:rsidR="00487F76">
              <w:rPr>
                <w:noProof/>
                <w:webHidden/>
              </w:rPr>
              <w:t>13</w:t>
            </w:r>
            <w:r w:rsidR="00487F76">
              <w:rPr>
                <w:noProof/>
                <w:webHidden/>
              </w:rPr>
              <w:fldChar w:fldCharType="end"/>
            </w:r>
          </w:hyperlink>
        </w:p>
        <w:p w14:paraId="18374E97" w14:textId="77777777" w:rsidR="00487F76" w:rsidRDefault="00C600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6262" w:history="1">
            <w:r w:rsidR="00487F76" w:rsidRPr="0085361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87F76">
              <w:rPr>
                <w:noProof/>
                <w:webHidden/>
              </w:rPr>
              <w:tab/>
            </w:r>
            <w:r w:rsidR="00487F76">
              <w:rPr>
                <w:noProof/>
                <w:webHidden/>
              </w:rPr>
              <w:fldChar w:fldCharType="begin"/>
            </w:r>
            <w:r w:rsidR="00487F76">
              <w:rPr>
                <w:noProof/>
                <w:webHidden/>
              </w:rPr>
              <w:instrText xml:space="preserve"> PAGEREF _Toc199326262 \h </w:instrText>
            </w:r>
            <w:r w:rsidR="00487F76">
              <w:rPr>
                <w:noProof/>
                <w:webHidden/>
              </w:rPr>
            </w:r>
            <w:r w:rsidR="00487F76">
              <w:rPr>
                <w:noProof/>
                <w:webHidden/>
              </w:rPr>
              <w:fldChar w:fldCharType="separate"/>
            </w:r>
            <w:r w:rsidR="00487F76">
              <w:rPr>
                <w:noProof/>
                <w:webHidden/>
              </w:rPr>
              <w:t>13</w:t>
            </w:r>
            <w:r w:rsidR="00487F76">
              <w:rPr>
                <w:noProof/>
                <w:webHidden/>
              </w:rPr>
              <w:fldChar w:fldCharType="end"/>
            </w:r>
          </w:hyperlink>
        </w:p>
        <w:p w14:paraId="1CCEC083" w14:textId="77777777" w:rsidR="00487F76" w:rsidRDefault="00C600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6263" w:history="1">
            <w:r w:rsidR="00487F76" w:rsidRPr="0085361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87F76">
              <w:rPr>
                <w:noProof/>
                <w:webHidden/>
              </w:rPr>
              <w:tab/>
            </w:r>
            <w:r w:rsidR="00487F76">
              <w:rPr>
                <w:noProof/>
                <w:webHidden/>
              </w:rPr>
              <w:fldChar w:fldCharType="begin"/>
            </w:r>
            <w:r w:rsidR="00487F76">
              <w:rPr>
                <w:noProof/>
                <w:webHidden/>
              </w:rPr>
              <w:instrText xml:space="preserve"> PAGEREF _Toc199326263 \h </w:instrText>
            </w:r>
            <w:r w:rsidR="00487F76">
              <w:rPr>
                <w:noProof/>
                <w:webHidden/>
              </w:rPr>
            </w:r>
            <w:r w:rsidR="00487F76">
              <w:rPr>
                <w:noProof/>
                <w:webHidden/>
              </w:rPr>
              <w:fldChar w:fldCharType="separate"/>
            </w:r>
            <w:r w:rsidR="00487F76">
              <w:rPr>
                <w:noProof/>
                <w:webHidden/>
              </w:rPr>
              <w:t>13</w:t>
            </w:r>
            <w:r w:rsidR="00487F76">
              <w:rPr>
                <w:noProof/>
                <w:webHidden/>
              </w:rPr>
              <w:fldChar w:fldCharType="end"/>
            </w:r>
          </w:hyperlink>
        </w:p>
        <w:p w14:paraId="42BC2A45" w14:textId="77777777" w:rsidR="00487F76" w:rsidRDefault="00C600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6264" w:history="1">
            <w:r w:rsidR="00487F76" w:rsidRPr="0085361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87F76">
              <w:rPr>
                <w:noProof/>
                <w:webHidden/>
              </w:rPr>
              <w:tab/>
            </w:r>
            <w:r w:rsidR="00487F76">
              <w:rPr>
                <w:noProof/>
                <w:webHidden/>
              </w:rPr>
              <w:fldChar w:fldCharType="begin"/>
            </w:r>
            <w:r w:rsidR="00487F76">
              <w:rPr>
                <w:noProof/>
                <w:webHidden/>
              </w:rPr>
              <w:instrText xml:space="preserve"> PAGEREF _Toc199326264 \h </w:instrText>
            </w:r>
            <w:r w:rsidR="00487F76">
              <w:rPr>
                <w:noProof/>
                <w:webHidden/>
              </w:rPr>
            </w:r>
            <w:r w:rsidR="00487F76">
              <w:rPr>
                <w:noProof/>
                <w:webHidden/>
              </w:rPr>
              <w:fldChar w:fldCharType="separate"/>
            </w:r>
            <w:r w:rsidR="00487F76">
              <w:rPr>
                <w:noProof/>
                <w:webHidden/>
              </w:rPr>
              <w:t>13</w:t>
            </w:r>
            <w:r w:rsidR="00487F76">
              <w:rPr>
                <w:noProof/>
                <w:webHidden/>
              </w:rPr>
              <w:fldChar w:fldCharType="end"/>
            </w:r>
          </w:hyperlink>
        </w:p>
        <w:p w14:paraId="47AE7A40" w14:textId="77777777" w:rsidR="00487F76" w:rsidRDefault="00C600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6265" w:history="1">
            <w:r w:rsidR="00487F76" w:rsidRPr="0085361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87F76">
              <w:rPr>
                <w:noProof/>
                <w:webHidden/>
              </w:rPr>
              <w:tab/>
            </w:r>
            <w:r w:rsidR="00487F76">
              <w:rPr>
                <w:noProof/>
                <w:webHidden/>
              </w:rPr>
              <w:fldChar w:fldCharType="begin"/>
            </w:r>
            <w:r w:rsidR="00487F76">
              <w:rPr>
                <w:noProof/>
                <w:webHidden/>
              </w:rPr>
              <w:instrText xml:space="preserve"> PAGEREF _Toc199326265 \h </w:instrText>
            </w:r>
            <w:r w:rsidR="00487F76">
              <w:rPr>
                <w:noProof/>
                <w:webHidden/>
              </w:rPr>
            </w:r>
            <w:r w:rsidR="00487F76">
              <w:rPr>
                <w:noProof/>
                <w:webHidden/>
              </w:rPr>
              <w:fldChar w:fldCharType="separate"/>
            </w:r>
            <w:r w:rsidR="00487F76">
              <w:rPr>
                <w:noProof/>
                <w:webHidden/>
              </w:rPr>
              <w:t>13</w:t>
            </w:r>
            <w:r w:rsidR="00487F7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93262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знания о: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1.-системе правоохранительных органов РФ;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2.-принципах и объёмах взаимодействия элементов этой системы друг с другом и иными государственными и общественными структурами;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3.-правовых особенностях выполнения должностных обязанностей по обеспечению экономической безопасности различных субъектов экономической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93262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Правоохранительные органы в системе экономической безопасности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93262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2345"/>
        <w:gridCol w:w="5272"/>
      </w:tblGrid>
      <w:tr w:rsidR="00751095" w:rsidRPr="00487F7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87F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487F7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87F7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7F7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87F7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7F7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87F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487F7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87F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7F76">
              <w:rPr>
                <w:rFonts w:ascii="Times New Roman" w:hAnsi="Times New Roman" w:cs="Times New Roman"/>
              </w:rPr>
              <w:t>ПК-1 - Способен к разработке мероприятий по пресечению правонарушений и обеспечению экономической безопасности хозяйствующего субъекта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87F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7F76">
              <w:rPr>
                <w:rFonts w:ascii="Times New Roman" w:hAnsi="Times New Roman" w:cs="Times New Roman"/>
                <w:lang w:bidi="ru-RU"/>
              </w:rPr>
              <w:t>ПК-1.2 - Способен взаимодействовать с правоохранительными органами в процессе обеспечения экономической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87F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7F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7F76">
              <w:rPr>
                <w:rFonts w:ascii="Times New Roman" w:hAnsi="Times New Roman" w:cs="Times New Roman"/>
              </w:rPr>
              <w:t>основы деятельности по пресечению правонарушений;</w:t>
            </w:r>
            <w:r w:rsidR="00316402" w:rsidRPr="00487F76">
              <w:rPr>
                <w:rFonts w:ascii="Times New Roman" w:hAnsi="Times New Roman" w:cs="Times New Roman"/>
              </w:rPr>
              <w:br/>
              <w:t>порядок взаимодействия с правоохранительными органами в процессе обеспечения экономической безопасности.</w:t>
            </w:r>
            <w:r w:rsidRPr="00487F7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87F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7F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7F76">
              <w:rPr>
                <w:rFonts w:ascii="Times New Roman" w:hAnsi="Times New Roman" w:cs="Times New Roman"/>
              </w:rPr>
              <w:t>планировать и проводить мероприятия по пресечению правонарушений и обеспечению экономической безопасности хозяйствующего субъекта во взаимодействии с правоохранительными органами.</w:t>
            </w:r>
            <w:r w:rsidRPr="00487F7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87F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7F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7F76">
              <w:rPr>
                <w:rFonts w:ascii="Times New Roman" w:hAnsi="Times New Roman" w:cs="Times New Roman"/>
              </w:rPr>
              <w:t>правовыми основами деятельности по пресечению правонарушений и обеспечению экономической безопасности хозяйствующего субъекта и взаимодействия с правоохранительными органами.</w:t>
            </w:r>
            <w:r w:rsidRPr="00487F7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87F7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93262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структура дисциплины «Правоохранительные органы в системе экономической безопасности».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понятия, предмет и структура дисциплины «Правоохранительные органы в системе экономической безопасности», её задачи и место среди других дисциплин. Основные методы изучения учебной дисциплины «Правоохранительные органы в системе экономической безопасности». Законодательство и иные нормативно-правовые акты о правоохранительных органах РФ. Правоохранительная деятельность: ее признаки, цель и основные направления (функции). Правоохранительные органы: понятие и задачи. Взаимодействие правоохранительных органов с другими государственными и общественными структурами.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E2547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BD16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Судебная власть в Российской Федерации. Принципы правосудия и статус судей.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24A3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Государственная власть в РФ. "Ветви" государственной власти.  Соотношение судебной власти с законодательной и исполнительной властями. Признаки судебной власти и система органов, осуществляющих ее. Виды судопроизводства в Российской Федерации. Функции суда.</w:t>
            </w:r>
            <w:r w:rsidRPr="00352B6F">
              <w:rPr>
                <w:lang w:bidi="ru-RU"/>
              </w:rPr>
              <w:br/>
              <w:t>Понятие правосудия. Конституционные принципы осуществления правосудия. Статус судей и присяжных заседателей в Российской Федерации. Презумпция невиновности.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B115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94E8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B07F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0C0B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082CA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2ECA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Судебная система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146C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судебной системы РФ.</w:t>
            </w:r>
            <w:r w:rsidRPr="00352B6F">
              <w:rPr>
                <w:lang w:bidi="ru-RU"/>
              </w:rPr>
              <w:br/>
              <w:t>Конституционный суд Российской Федерации и конституционные (уставные) суды субъектов Российской Федерации.</w:t>
            </w:r>
            <w:r w:rsidRPr="00352B6F">
              <w:rPr>
                <w:lang w:bidi="ru-RU"/>
              </w:rPr>
              <w:br/>
              <w:t>Верховный суд Российской Федерации. Верховные суды республик, краевые и областные суды, суды городов федерального значения, суды автономной области и автономных округов.</w:t>
            </w:r>
            <w:r w:rsidRPr="00352B6F">
              <w:rPr>
                <w:lang w:bidi="ru-RU"/>
              </w:rPr>
              <w:br/>
              <w:t>Федеральный районный суд - основное звено системы федеральных судов общей юрисдикции Российской Федерации.</w:t>
            </w:r>
            <w:r w:rsidRPr="00352B6F">
              <w:rPr>
                <w:lang w:bidi="ru-RU"/>
              </w:rPr>
              <w:br/>
              <w:t>Арбитражные суды и иные арбитражные органы.</w:t>
            </w:r>
            <w:r w:rsidRPr="00352B6F">
              <w:rPr>
                <w:lang w:bidi="ru-RU"/>
              </w:rPr>
              <w:br/>
              <w:t>Военные суды.</w:t>
            </w:r>
            <w:r w:rsidRPr="00352B6F">
              <w:rPr>
                <w:lang w:bidi="ru-RU"/>
              </w:rPr>
              <w:br/>
              <w:t>Мировые судьи: цели, задачи, функции и основные направления деятельности, организационно-правовой порядок осуществления полномочий.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58D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3A3F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998D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C465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E1AA7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AA3B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Прокуратура РФ. Министерство юстиции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C951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Место и роль прокуратуры в системе государственных органов Российской Федерации. Правовая основа организации и деятельности. Задачи и виды прокурорского надзора. Иные направления деятельности органов прокуратуры Российской Федерации. </w:t>
            </w:r>
            <w:r w:rsidRPr="00352B6F">
              <w:rPr>
                <w:lang w:bidi="ru-RU"/>
              </w:rPr>
              <w:lastRenderedPageBreak/>
              <w:t>Акты прокурорского реагирования. Система органов прокуратуры РФ. Специализированные прокуратуры. Военная прокуратура. Кадры органов прокуратуры. Требования, предъявляемые к лицам, назначаемым на должности  прокурора и помощника прокурора. Классные чины сотрудников органов прокуратуры.</w:t>
            </w:r>
            <w:r w:rsidRPr="00352B6F">
              <w:rPr>
                <w:lang w:bidi="ru-RU"/>
              </w:rPr>
              <w:br/>
              <w:t>Министерство юстиции Российской Федерации - основные задачи и правовая основа деятельности. Полномочия Министерства юстиции РФ, связанные с организационным обеспечением деятельности судов. Федеральная служба судебных приставов Министерства юстиции Российской Федерации.</w:t>
            </w:r>
            <w:r w:rsidRPr="00352B6F">
              <w:rPr>
                <w:lang w:bidi="ru-RU"/>
              </w:rPr>
              <w:br/>
              <w:t>Система органов и учреждений Министерства юстиции, обеспечивающих исполнение уголовных наказаний, их организационно-правовая основа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357A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B37E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FB8C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59B2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54AF6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A98C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Министерство внутренних дел РФ. Росгвардия.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74CE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Министерство внутренних дел Российской Федерации: принципы организации и задачи деятельности. Основные подразделения органов внутренних дел (ОВД) РФ. Контроль за соблюдением общественного порядка и правил дорожного движения, охрана общественных мероприятий, осуществление оперативно-розыскной деятельности (ОРД), дознания, раскрытия и расследование преступлений.</w:t>
            </w:r>
            <w:r w:rsidRPr="00352B6F">
              <w:rPr>
                <w:lang w:bidi="ru-RU"/>
              </w:rPr>
              <w:br/>
              <w:t>ФЕДЕРАЛЬНАЯ СЛУЖБА ВОЙСК НАЦИОНАЛЬНОЙ ГВАРДИИ РФ.</w:t>
            </w:r>
            <w:r w:rsidRPr="00352B6F">
              <w:rPr>
                <w:lang w:bidi="ru-RU"/>
              </w:rPr>
              <w:br/>
              <w:t>Росгвардия: структурное построение, правовая основа, полномочия и направления деятельности, функции-задачи. Порядок прохождения службы.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1A71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8ACB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AF19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635F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C976E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D76A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Органы обеспечения безопасности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1B71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безопасности Российской Федерации и органов ее обеспечивающих.</w:t>
            </w:r>
            <w:r w:rsidRPr="00352B6F">
              <w:rPr>
                <w:lang w:bidi="ru-RU"/>
              </w:rPr>
              <w:br/>
              <w:t>Совет Безопасности России. Задачи и основные направления деятельности.</w:t>
            </w:r>
            <w:r w:rsidRPr="00352B6F">
              <w:rPr>
                <w:lang w:bidi="ru-RU"/>
              </w:rPr>
              <w:br/>
              <w:t>Федеральная служба безопасности Российской Федерации и её назначение. Правовая основа деятельности  и структура органов ФСБ России.</w:t>
            </w:r>
            <w:r w:rsidRPr="00352B6F">
              <w:rPr>
                <w:lang w:bidi="ru-RU"/>
              </w:rPr>
              <w:br/>
              <w:t>Пограничная служба ФСБ: организационно-правовая основа деятельности, функции-задачи.</w:t>
            </w:r>
            <w:r w:rsidRPr="00352B6F">
              <w:rPr>
                <w:lang w:bidi="ru-RU"/>
              </w:rPr>
              <w:br/>
              <w:t>Органы обеспечения правительственной связи и информации ФСБ: организационно-правовая основа деятельности, функции-задачи.</w:t>
            </w:r>
            <w:r w:rsidRPr="00352B6F">
              <w:rPr>
                <w:lang w:bidi="ru-RU"/>
              </w:rPr>
              <w:br/>
              <w:t>Служба внешней разведки Российской Федерации.</w:t>
            </w:r>
            <w:r w:rsidRPr="00352B6F">
              <w:rPr>
                <w:lang w:bidi="ru-RU"/>
              </w:rPr>
              <w:br/>
              <w:t>Министерство обороны Российской Федерации.</w:t>
            </w:r>
            <w:r w:rsidRPr="00352B6F">
              <w:rPr>
                <w:lang w:bidi="ru-RU"/>
              </w:rPr>
              <w:br/>
              <w:t>Федеральная службы охраны России.</w:t>
            </w:r>
            <w:r w:rsidRPr="00352B6F">
              <w:rPr>
                <w:lang w:bidi="ru-RU"/>
              </w:rPr>
              <w:br/>
              <w:t xml:space="preserve">Осуществление оперативно-розыскной </w:t>
            </w:r>
            <w:r w:rsidRPr="00352B6F">
              <w:rPr>
                <w:lang w:bidi="ru-RU"/>
              </w:rPr>
              <w:lastRenderedPageBreak/>
              <w:t>деятельности (ОРД)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CEDC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EFA2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2B99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AE1C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245EF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6DB7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Таможенные органы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7E4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Таможенное дело в Российской Федерации. Отечественная государственная таможенная политика, её становление и развитие.</w:t>
            </w:r>
            <w:r w:rsidRPr="00352B6F">
              <w:rPr>
                <w:lang w:bidi="ru-RU"/>
              </w:rPr>
              <w:br/>
              <w:t>Федеральная таможенная служба России - организационно-правовая основа и направления деятельности, цели и задачи, полномочия.</w:t>
            </w:r>
            <w:r w:rsidRPr="00352B6F">
              <w:rPr>
                <w:lang w:bidi="ru-RU"/>
              </w:rPr>
              <w:br/>
              <w:t>Гарантии надлежащего исполнения должностными лицами таможенных органов Российской Федерации своих служебных обязанностей.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67B7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F7B0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4743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FFFA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D3BC9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FD32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Органы дознания и предварительного следствия.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8F14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дознания по российскому законодательству. Органы, осуществляющие дознание. Орган дознания, начальник органа дознания, начальник подразделения дознания, дознаватель.</w:t>
            </w:r>
            <w:r w:rsidRPr="00352B6F">
              <w:rPr>
                <w:lang w:bidi="ru-RU"/>
              </w:rPr>
              <w:br/>
              <w:t>Функции органов дознания. Задачи и основные направления деятельности органов дознания. Полномочия органов дознания по осуществлению уголовно-процессуальных функций.</w:t>
            </w:r>
            <w:r w:rsidRPr="00352B6F">
              <w:rPr>
                <w:lang w:bidi="ru-RU"/>
              </w:rPr>
              <w:br/>
              <w:t>Понятие предварительного следствия. Органы, осуществляющие предварительное следствие. Основные цели и задачи органов предварительного следствия. Уголовно-процессуальное регулирование деятельности органов предварительного следствия.</w:t>
            </w:r>
            <w:r w:rsidRPr="00352B6F">
              <w:rPr>
                <w:lang w:bidi="ru-RU"/>
              </w:rPr>
              <w:br/>
              <w:t>Взаимодействие следователей с прокурорами и оперативными сотрудниками при осуществлении расследования преступлений.</w:t>
            </w:r>
            <w:r w:rsidRPr="00352B6F">
              <w:rPr>
                <w:lang w:bidi="ru-RU"/>
              </w:rPr>
              <w:br/>
              <w:t>Понятие и виды подследственности.</w:t>
            </w:r>
            <w:r w:rsidRPr="00352B6F">
              <w:rPr>
                <w:lang w:bidi="ru-RU"/>
              </w:rPr>
              <w:br/>
              <w:t>Разграничение компетенции между следователями различных ведомств.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1C29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70D0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09A5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1BF2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7145D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A463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Адвокатура и нотариат в РФ. Частная детективная и охранная деятельность.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8A42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Адвокатура: понятие, организационно-правовые основы деятельности. Задачи адвокатуры по оказанию юридической помощи населению. Принципы организации и деятельности адвокатуры.</w:t>
            </w:r>
            <w:r w:rsidRPr="00352B6F">
              <w:rPr>
                <w:lang w:bidi="ru-RU"/>
              </w:rPr>
              <w:br/>
              <w:t>Статус адвоката. Органы управления адвокатской деятельностью на уровне субъекта Федерации.</w:t>
            </w:r>
            <w:r w:rsidRPr="00352B6F">
              <w:rPr>
                <w:lang w:bidi="ru-RU"/>
              </w:rPr>
              <w:br/>
              <w:t>Юридическая помощь и зашита по уголовным делам. Содержание юридической помощи и её разновидности.</w:t>
            </w:r>
            <w:r w:rsidRPr="00352B6F">
              <w:rPr>
                <w:lang w:bidi="ru-RU"/>
              </w:rPr>
              <w:br/>
              <w:t>Нотариат: понятие, организационно-правовые основы деятельности. Виды нотариальных органов. Контроль за деятельностью нотариусов: за совершением нотариальных действий; за исполнением профессиональных обязанностей. Отличия нотариата и адвокатуры.</w:t>
            </w:r>
            <w:r w:rsidRPr="00352B6F">
              <w:rPr>
                <w:lang w:bidi="ru-RU"/>
              </w:rPr>
              <w:br/>
              <w:t xml:space="preserve">Частная детективная и частная охранная </w:t>
            </w:r>
            <w:r w:rsidRPr="00352B6F">
              <w:rPr>
                <w:lang w:bidi="ru-RU"/>
              </w:rPr>
              <w:lastRenderedPageBreak/>
              <w:t>деятельности в Российской Федерации - правовые основы. Основные виды частных детективных и охранных организаций. Виды услуг, оказываемых частными детективными и охранными предприятиями и организациями.</w:t>
            </w:r>
            <w:r w:rsidRPr="00352B6F">
              <w:rPr>
                <w:lang w:bidi="ru-RU"/>
              </w:rPr>
              <w:br/>
              <w:t>Служба безопасности на предприятиях, организациях и учреждениях. Контроль и надзор за деятельностью частных детективных и охранных предприятий. Учебные негосударственные заведения по подготовке, переподготовке и повышению квалификации частных охранников и частных детективов.</w:t>
            </w:r>
            <w:r w:rsidRPr="00352B6F">
              <w:rPr>
                <w:lang w:bidi="ru-RU"/>
              </w:rPr>
              <w:br/>
              <w:t>Взаимодействие и оказание помощи органам внутренних дел в охране общественного порядка и обеспечении общественной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198A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F339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F7A5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8832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99326252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3262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26DE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87F76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Георгий Борисович, Романовская Ольга Валентиновна Правоохранительные органы.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Москва: РИОР, 2022.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600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487F76">
                <w:rPr>
                  <w:color w:val="00008B"/>
                  <w:u w:val="single"/>
                  <w:lang w:val="en-US"/>
                </w:rPr>
                <w:t>https://znanium.com/catalog/document?id=398621</w:t>
              </w:r>
            </w:hyperlink>
          </w:p>
        </w:tc>
      </w:tr>
      <w:tr w:rsidR="00262CF0" w:rsidRPr="007E6725" w14:paraId="483575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443185" w14:textId="77777777" w:rsidR="00262CF0" w:rsidRPr="00487F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7F76">
              <w:rPr>
                <w:rFonts w:ascii="Times New Roman" w:hAnsi="Times New Roman" w:cs="Times New Roman"/>
                <w:sz w:val="24"/>
                <w:szCs w:val="24"/>
              </w:rPr>
              <w:t>Чупилкин, Юрий Борисович Правоохранительные органы Российской Федерации : Учебник / Российская академия народного хозяйства и государственной службы при Президенте РФ, ф-л Южно-Российский институт управления 1 Москва : ООО "Юридическое издательство Норма", 2022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2C7FF3" w14:textId="77777777" w:rsidR="00262CF0" w:rsidRPr="00487F76" w:rsidRDefault="00C600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https://znanium.com/catalog/document?id=397760</w:t>
              </w:r>
            </w:hyperlink>
          </w:p>
        </w:tc>
      </w:tr>
      <w:tr w:rsidR="00262CF0" w:rsidRPr="007E6725" w14:paraId="226013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F5393A" w14:textId="77777777" w:rsidR="00262CF0" w:rsidRPr="00487F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7F76">
              <w:rPr>
                <w:rFonts w:ascii="Times New Roman" w:hAnsi="Times New Roman" w:cs="Times New Roman"/>
                <w:sz w:val="24"/>
                <w:szCs w:val="24"/>
              </w:rPr>
              <w:t xml:space="preserve">Даниленко, И. А. Судоустройство и правоохранительные органы Российской Федерации в схемах : учебное пособие / И.А. Даниленко. — Москва : Норма : ИНФРА-М, 2022. — 80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87F76">
              <w:rPr>
                <w:rFonts w:ascii="Times New Roman" w:hAnsi="Times New Roman" w:cs="Times New Roman"/>
                <w:sz w:val="24"/>
                <w:szCs w:val="24"/>
              </w:rPr>
              <w:t xml:space="preserve"> 978-5-00156-065-4.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A1344B" w14:textId="77777777" w:rsidR="00262CF0" w:rsidRPr="00487F76" w:rsidRDefault="00C600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https://znanium.com/catalog/document?id=393289</w:t>
              </w:r>
            </w:hyperlink>
          </w:p>
        </w:tc>
      </w:tr>
      <w:tr w:rsidR="00262CF0" w:rsidRPr="007E6725" w14:paraId="14343E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D3A2D6" w14:textId="77777777" w:rsidR="00262CF0" w:rsidRPr="00487F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7F76">
              <w:rPr>
                <w:rFonts w:ascii="Times New Roman" w:hAnsi="Times New Roman" w:cs="Times New Roman"/>
                <w:sz w:val="24"/>
                <w:szCs w:val="24"/>
              </w:rPr>
              <w:t xml:space="preserve">Миронов, Р. Г. Взаимодействие правоохранительных органов по обеспечению национальной безопасности : монография / Р.Г. </w:t>
            </w:r>
            <w:r w:rsidRPr="00487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Миронов. — Москва : ИНФРА-М, 2022. — 183 с. — (Научная мысль).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487F76">
              <w:rPr>
                <w:rFonts w:ascii="Times New Roman" w:hAnsi="Times New Roman" w:cs="Times New Roman"/>
                <w:sz w:val="24"/>
                <w:szCs w:val="24"/>
              </w:rPr>
              <w:t xml:space="preserve"> 10.12737/1860938.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87F76">
              <w:rPr>
                <w:rFonts w:ascii="Times New Roman" w:hAnsi="Times New Roman" w:cs="Times New Roman"/>
                <w:sz w:val="24"/>
                <w:szCs w:val="24"/>
              </w:rPr>
              <w:t xml:space="preserve"> 978-5-16-017549-2.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1AD399" w14:textId="77777777" w:rsidR="00262CF0" w:rsidRPr="00487F76" w:rsidRDefault="00C600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https://znanium.com/catalog/document?id=416339</w:t>
              </w:r>
            </w:hyperlink>
          </w:p>
        </w:tc>
      </w:tr>
      <w:tr w:rsidR="00262CF0" w:rsidRPr="007E6725" w14:paraId="0C4BE25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53096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87F76">
              <w:rPr>
                <w:rFonts w:ascii="Times New Roman" w:hAnsi="Times New Roman" w:cs="Times New Roman"/>
                <w:sz w:val="24"/>
                <w:szCs w:val="24"/>
              </w:rPr>
              <w:t xml:space="preserve">Дубоносов, Евгений Серафимович. Оперативно-розыскная деятельность: учебник и практикум для вузов / Е. С. Дубоносов.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7-е изд., пер. и доп. Москва : Юрайт, 2022. 420 с. ISBN 978-5-534-15604-1 : 1609.00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9D156E" w14:textId="77777777" w:rsidR="00262CF0" w:rsidRPr="007E6725" w:rsidRDefault="00C600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https://urait.ru/bcode/509161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3262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D8AC0AF" w14:textId="77777777" w:rsidTr="007B550D">
        <w:tc>
          <w:tcPr>
            <w:tcW w:w="9345" w:type="dxa"/>
          </w:tcPr>
          <w:p w14:paraId="56372B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13F9B54" w14:textId="77777777" w:rsidTr="007B550D">
        <w:tc>
          <w:tcPr>
            <w:tcW w:w="9345" w:type="dxa"/>
          </w:tcPr>
          <w:p w14:paraId="6F0EAE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B24C819" w14:textId="77777777" w:rsidTr="007B550D">
        <w:tc>
          <w:tcPr>
            <w:tcW w:w="9345" w:type="dxa"/>
          </w:tcPr>
          <w:p w14:paraId="2036A3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41E49E" w14:textId="77777777" w:rsidTr="007B550D">
        <w:tc>
          <w:tcPr>
            <w:tcW w:w="9345" w:type="dxa"/>
          </w:tcPr>
          <w:p w14:paraId="7D1D47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3262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6005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326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43A6E72C" w:rsidR="00466076" w:rsidRDefault="00466076" w:rsidP="002718E2">
      <w:pPr>
        <w:pStyle w:val="Style214"/>
        <w:ind w:firstLine="709"/>
        <w:rPr>
          <w:sz w:val="28"/>
          <w:szCs w:val="28"/>
        </w:rPr>
      </w:pPr>
    </w:p>
    <w:p w14:paraId="74FF6A15" w14:textId="77777777" w:rsidR="00826DE9" w:rsidRPr="007E6725" w:rsidRDefault="00826DE9" w:rsidP="002718E2">
      <w:pPr>
        <w:pStyle w:val="Style214"/>
        <w:ind w:firstLine="709"/>
        <w:rPr>
          <w:sz w:val="28"/>
          <w:szCs w:val="28"/>
        </w:rPr>
      </w:pPr>
      <w:bookmarkStart w:id="12" w:name="_GoBack"/>
      <w:bookmarkEnd w:id="12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87F7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87F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7F7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87F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7F7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87F76" w14:paraId="5C2EA875" w14:textId="77777777" w:rsidTr="008416EB">
        <w:tc>
          <w:tcPr>
            <w:tcW w:w="7797" w:type="dxa"/>
            <w:shd w:val="clear" w:color="auto" w:fill="auto"/>
          </w:tcPr>
          <w:p w14:paraId="65EC60EE" w14:textId="77777777" w:rsidR="002C735C" w:rsidRPr="00487F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7F76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487F76">
              <w:rPr>
                <w:sz w:val="22"/>
                <w:szCs w:val="22"/>
                <w:lang w:val="en-US"/>
              </w:rPr>
              <w:t>FOX</w:t>
            </w:r>
            <w:r w:rsidRPr="00487F76">
              <w:rPr>
                <w:sz w:val="22"/>
                <w:szCs w:val="22"/>
              </w:rPr>
              <w:t xml:space="preserve"> </w:t>
            </w:r>
            <w:r w:rsidRPr="00487F76">
              <w:rPr>
                <w:sz w:val="22"/>
                <w:szCs w:val="22"/>
                <w:lang w:val="en-US"/>
              </w:rPr>
              <w:t>MIMO</w:t>
            </w:r>
            <w:r w:rsidRPr="00487F76">
              <w:rPr>
                <w:sz w:val="22"/>
                <w:szCs w:val="22"/>
              </w:rPr>
              <w:t xml:space="preserve"> 4450 2.8</w:t>
            </w:r>
            <w:r w:rsidRPr="00487F76">
              <w:rPr>
                <w:sz w:val="22"/>
                <w:szCs w:val="22"/>
                <w:lang w:val="en-US"/>
              </w:rPr>
              <w:t>Gh</w:t>
            </w:r>
            <w:r w:rsidRPr="00487F76">
              <w:rPr>
                <w:sz w:val="22"/>
                <w:szCs w:val="22"/>
              </w:rPr>
              <w:t>\4</w:t>
            </w:r>
            <w:r w:rsidRPr="00487F76">
              <w:rPr>
                <w:sz w:val="22"/>
                <w:szCs w:val="22"/>
                <w:lang w:val="en-US"/>
              </w:rPr>
              <w:t>gb</w:t>
            </w:r>
            <w:r w:rsidRPr="00487F76">
              <w:rPr>
                <w:sz w:val="22"/>
                <w:szCs w:val="22"/>
              </w:rPr>
              <w:t>\500</w:t>
            </w:r>
            <w:r w:rsidRPr="00487F76">
              <w:rPr>
                <w:sz w:val="22"/>
                <w:szCs w:val="22"/>
                <w:lang w:val="en-US"/>
              </w:rPr>
              <w:t>GB</w:t>
            </w:r>
            <w:r w:rsidRPr="00487F76">
              <w:rPr>
                <w:sz w:val="22"/>
                <w:szCs w:val="22"/>
              </w:rPr>
              <w:t>\</w:t>
            </w:r>
            <w:r w:rsidRPr="00487F76">
              <w:rPr>
                <w:sz w:val="22"/>
                <w:szCs w:val="22"/>
                <w:lang w:val="en-US"/>
              </w:rPr>
              <w:t>DVD</w:t>
            </w:r>
            <w:r w:rsidRPr="00487F76">
              <w:rPr>
                <w:sz w:val="22"/>
                <w:szCs w:val="22"/>
              </w:rPr>
              <w:t>-</w:t>
            </w:r>
            <w:r w:rsidRPr="00487F76">
              <w:rPr>
                <w:sz w:val="22"/>
                <w:szCs w:val="22"/>
                <w:lang w:val="en-US"/>
              </w:rPr>
              <w:t>RW</w:t>
            </w:r>
            <w:r w:rsidRPr="00487F76">
              <w:rPr>
                <w:sz w:val="22"/>
                <w:szCs w:val="22"/>
              </w:rPr>
              <w:t>\21.5\</w:t>
            </w:r>
            <w:r w:rsidRPr="00487F76">
              <w:rPr>
                <w:sz w:val="22"/>
                <w:szCs w:val="22"/>
                <w:lang w:val="en-US"/>
              </w:rPr>
              <w:t>WiFi</w:t>
            </w:r>
            <w:r w:rsidRPr="00487F76">
              <w:rPr>
                <w:sz w:val="22"/>
                <w:szCs w:val="22"/>
              </w:rPr>
              <w:t>\</w:t>
            </w:r>
            <w:r w:rsidRPr="00487F76">
              <w:rPr>
                <w:sz w:val="22"/>
                <w:szCs w:val="22"/>
                <w:lang w:val="en-US"/>
              </w:rPr>
              <w:t>Lan</w:t>
            </w:r>
            <w:r w:rsidRPr="00487F76">
              <w:rPr>
                <w:sz w:val="22"/>
                <w:szCs w:val="22"/>
              </w:rPr>
              <w:t xml:space="preserve"> - 16 шт., Проектор </w:t>
            </w:r>
            <w:r w:rsidRPr="00487F76">
              <w:rPr>
                <w:sz w:val="22"/>
                <w:szCs w:val="22"/>
                <w:lang w:val="en-US"/>
              </w:rPr>
              <w:t>NEC</w:t>
            </w:r>
            <w:r w:rsidRPr="00487F76">
              <w:rPr>
                <w:sz w:val="22"/>
                <w:szCs w:val="22"/>
              </w:rPr>
              <w:t xml:space="preserve"> </w:t>
            </w:r>
            <w:r w:rsidRPr="00487F76">
              <w:rPr>
                <w:sz w:val="22"/>
                <w:szCs w:val="22"/>
                <w:lang w:val="en-US"/>
              </w:rPr>
              <w:t>NP</w:t>
            </w:r>
            <w:r w:rsidRPr="00487F76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4F7B01" w14:textId="77777777" w:rsidR="002C735C" w:rsidRPr="00487F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7F7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87F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87F76" w14:paraId="4AFF155E" w14:textId="77777777" w:rsidTr="008416EB">
        <w:tc>
          <w:tcPr>
            <w:tcW w:w="7797" w:type="dxa"/>
            <w:shd w:val="clear" w:color="auto" w:fill="auto"/>
          </w:tcPr>
          <w:p w14:paraId="05017B35" w14:textId="77777777" w:rsidR="002C735C" w:rsidRPr="00487F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7F76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487F76">
              <w:rPr>
                <w:sz w:val="22"/>
                <w:szCs w:val="22"/>
                <w:lang w:val="en-US"/>
              </w:rPr>
              <w:t>Acer</w:t>
            </w:r>
            <w:r w:rsidRPr="00487F76">
              <w:rPr>
                <w:sz w:val="22"/>
                <w:szCs w:val="22"/>
              </w:rPr>
              <w:t xml:space="preserve"> </w:t>
            </w:r>
            <w:r w:rsidRPr="00487F76">
              <w:rPr>
                <w:sz w:val="22"/>
                <w:szCs w:val="22"/>
                <w:lang w:val="en-US"/>
              </w:rPr>
              <w:t>Aspire</w:t>
            </w:r>
            <w:r w:rsidRPr="00487F76">
              <w:rPr>
                <w:sz w:val="22"/>
                <w:szCs w:val="22"/>
              </w:rPr>
              <w:t xml:space="preserve"> </w:t>
            </w:r>
            <w:r w:rsidRPr="00487F76">
              <w:rPr>
                <w:sz w:val="22"/>
                <w:szCs w:val="22"/>
                <w:lang w:val="en-US"/>
              </w:rPr>
              <w:t>Z</w:t>
            </w:r>
            <w:r w:rsidRPr="00487F76">
              <w:rPr>
                <w:sz w:val="22"/>
                <w:szCs w:val="22"/>
              </w:rPr>
              <w:t xml:space="preserve">1811 </w:t>
            </w:r>
            <w:r w:rsidRPr="00487F76">
              <w:rPr>
                <w:sz w:val="22"/>
                <w:szCs w:val="22"/>
                <w:lang w:val="en-US"/>
              </w:rPr>
              <w:t>Intel</w:t>
            </w:r>
            <w:r w:rsidRPr="00487F76">
              <w:rPr>
                <w:sz w:val="22"/>
                <w:szCs w:val="22"/>
              </w:rPr>
              <w:t xml:space="preserve"> </w:t>
            </w:r>
            <w:r w:rsidRPr="00487F76">
              <w:rPr>
                <w:sz w:val="22"/>
                <w:szCs w:val="22"/>
                <w:lang w:val="en-US"/>
              </w:rPr>
              <w:t>Core</w:t>
            </w:r>
            <w:r w:rsidRPr="00487F76">
              <w:rPr>
                <w:sz w:val="22"/>
                <w:szCs w:val="22"/>
              </w:rPr>
              <w:t xml:space="preserve"> </w:t>
            </w:r>
            <w:r w:rsidRPr="00487F76">
              <w:rPr>
                <w:sz w:val="22"/>
                <w:szCs w:val="22"/>
                <w:lang w:val="en-US"/>
              </w:rPr>
              <w:t>i</w:t>
            </w:r>
            <w:r w:rsidRPr="00487F76">
              <w:rPr>
                <w:sz w:val="22"/>
                <w:szCs w:val="22"/>
              </w:rPr>
              <w:t>5-2400</w:t>
            </w:r>
            <w:r w:rsidRPr="00487F76">
              <w:rPr>
                <w:sz w:val="22"/>
                <w:szCs w:val="22"/>
                <w:lang w:val="en-US"/>
              </w:rPr>
              <w:t>S</w:t>
            </w:r>
            <w:r w:rsidRPr="00487F76">
              <w:rPr>
                <w:sz w:val="22"/>
                <w:szCs w:val="22"/>
              </w:rPr>
              <w:t>@2.50</w:t>
            </w:r>
            <w:r w:rsidRPr="00487F76">
              <w:rPr>
                <w:sz w:val="22"/>
                <w:szCs w:val="22"/>
                <w:lang w:val="en-US"/>
              </w:rPr>
              <w:t>GHz</w:t>
            </w:r>
            <w:r w:rsidRPr="00487F76">
              <w:rPr>
                <w:sz w:val="22"/>
                <w:szCs w:val="22"/>
              </w:rPr>
              <w:t>/4</w:t>
            </w:r>
            <w:r w:rsidRPr="00487F76">
              <w:rPr>
                <w:sz w:val="22"/>
                <w:szCs w:val="22"/>
                <w:lang w:val="en-US"/>
              </w:rPr>
              <w:t>Gb</w:t>
            </w:r>
            <w:r w:rsidRPr="00487F76">
              <w:rPr>
                <w:sz w:val="22"/>
                <w:szCs w:val="22"/>
              </w:rPr>
              <w:t>/1</w:t>
            </w:r>
            <w:r w:rsidRPr="00487F76">
              <w:rPr>
                <w:sz w:val="22"/>
                <w:szCs w:val="22"/>
                <w:lang w:val="en-US"/>
              </w:rPr>
              <w:t>Tb</w:t>
            </w:r>
            <w:r w:rsidRPr="00487F76">
              <w:rPr>
                <w:sz w:val="22"/>
                <w:szCs w:val="22"/>
              </w:rPr>
              <w:t xml:space="preserve"> - 1 шт., Компьютер </w:t>
            </w:r>
            <w:r w:rsidRPr="00487F76">
              <w:rPr>
                <w:sz w:val="22"/>
                <w:szCs w:val="22"/>
                <w:lang w:val="en-US"/>
              </w:rPr>
              <w:t>I</w:t>
            </w:r>
            <w:r w:rsidRPr="00487F76">
              <w:rPr>
                <w:sz w:val="22"/>
                <w:szCs w:val="22"/>
              </w:rPr>
              <w:t xml:space="preserve">3-8100/ 8Гб/500Гб/ </w:t>
            </w:r>
            <w:r w:rsidRPr="00487F76">
              <w:rPr>
                <w:sz w:val="22"/>
                <w:szCs w:val="22"/>
                <w:lang w:val="en-US"/>
              </w:rPr>
              <w:t>Philips</w:t>
            </w:r>
            <w:r w:rsidRPr="00487F76">
              <w:rPr>
                <w:sz w:val="22"/>
                <w:szCs w:val="22"/>
              </w:rPr>
              <w:t>224</w:t>
            </w:r>
            <w:r w:rsidRPr="00487F76">
              <w:rPr>
                <w:sz w:val="22"/>
                <w:szCs w:val="22"/>
                <w:lang w:val="en-US"/>
              </w:rPr>
              <w:t>E</w:t>
            </w:r>
            <w:r w:rsidRPr="00487F76">
              <w:rPr>
                <w:sz w:val="22"/>
                <w:szCs w:val="22"/>
              </w:rPr>
              <w:t>5</w:t>
            </w:r>
            <w:r w:rsidRPr="00487F76">
              <w:rPr>
                <w:sz w:val="22"/>
                <w:szCs w:val="22"/>
                <w:lang w:val="en-US"/>
              </w:rPr>
              <w:t>QSB</w:t>
            </w:r>
            <w:r w:rsidRPr="00487F76">
              <w:rPr>
                <w:sz w:val="22"/>
                <w:szCs w:val="22"/>
              </w:rPr>
              <w:t xml:space="preserve"> - 14шт.,Мультимедийный проектор </w:t>
            </w:r>
            <w:r w:rsidRPr="00487F76">
              <w:rPr>
                <w:sz w:val="22"/>
                <w:szCs w:val="22"/>
                <w:lang w:val="en-US"/>
              </w:rPr>
              <w:t>NEC</w:t>
            </w:r>
            <w:r w:rsidRPr="00487F76">
              <w:rPr>
                <w:sz w:val="22"/>
                <w:szCs w:val="22"/>
              </w:rPr>
              <w:t xml:space="preserve"> </w:t>
            </w:r>
            <w:r w:rsidRPr="00487F76">
              <w:rPr>
                <w:sz w:val="22"/>
                <w:szCs w:val="22"/>
                <w:lang w:val="en-US"/>
              </w:rPr>
              <w:t>ME</w:t>
            </w:r>
            <w:r w:rsidRPr="00487F76">
              <w:rPr>
                <w:sz w:val="22"/>
                <w:szCs w:val="22"/>
              </w:rPr>
              <w:t>401</w:t>
            </w:r>
            <w:r w:rsidRPr="00487F76">
              <w:rPr>
                <w:sz w:val="22"/>
                <w:szCs w:val="22"/>
                <w:lang w:val="en-US"/>
              </w:rPr>
              <w:t>X</w:t>
            </w:r>
            <w:r w:rsidRPr="00487F76">
              <w:rPr>
                <w:sz w:val="22"/>
                <w:szCs w:val="22"/>
              </w:rPr>
              <w:t xml:space="preserve"> - 1 шт., Колонки </w:t>
            </w:r>
            <w:r w:rsidRPr="00487F76">
              <w:rPr>
                <w:sz w:val="22"/>
                <w:szCs w:val="22"/>
                <w:lang w:val="en-US"/>
              </w:rPr>
              <w:t>Hi</w:t>
            </w:r>
            <w:r w:rsidRPr="00487F76">
              <w:rPr>
                <w:sz w:val="22"/>
                <w:szCs w:val="22"/>
              </w:rPr>
              <w:t>-</w:t>
            </w:r>
            <w:r w:rsidRPr="00487F76">
              <w:rPr>
                <w:sz w:val="22"/>
                <w:szCs w:val="22"/>
                <w:lang w:val="en-US"/>
              </w:rPr>
              <w:t>Fi</w:t>
            </w:r>
            <w:r w:rsidRPr="00487F76">
              <w:rPr>
                <w:sz w:val="22"/>
                <w:szCs w:val="22"/>
              </w:rPr>
              <w:t xml:space="preserve"> </w:t>
            </w:r>
            <w:r w:rsidRPr="00487F76">
              <w:rPr>
                <w:sz w:val="22"/>
                <w:szCs w:val="22"/>
                <w:lang w:val="en-US"/>
              </w:rPr>
              <w:t>PRO</w:t>
            </w:r>
            <w:r w:rsidRPr="00487F76">
              <w:rPr>
                <w:sz w:val="22"/>
                <w:szCs w:val="22"/>
              </w:rPr>
              <w:t xml:space="preserve"> </w:t>
            </w:r>
            <w:r w:rsidRPr="00487F76">
              <w:rPr>
                <w:sz w:val="22"/>
                <w:szCs w:val="22"/>
                <w:lang w:val="en-US"/>
              </w:rPr>
              <w:t>MASKGT</w:t>
            </w:r>
            <w:r w:rsidRPr="00487F76">
              <w:rPr>
                <w:sz w:val="22"/>
                <w:szCs w:val="22"/>
              </w:rPr>
              <w:t>-</w:t>
            </w:r>
            <w:r w:rsidRPr="00487F76">
              <w:rPr>
                <w:sz w:val="22"/>
                <w:szCs w:val="22"/>
                <w:lang w:val="en-US"/>
              </w:rPr>
              <w:t>W</w:t>
            </w:r>
            <w:r w:rsidRPr="00487F76">
              <w:rPr>
                <w:sz w:val="22"/>
                <w:szCs w:val="22"/>
              </w:rPr>
              <w:t xml:space="preserve">- (2шт.) - 1 шт., Экран </w:t>
            </w:r>
            <w:r w:rsidRPr="00487F76">
              <w:rPr>
                <w:sz w:val="22"/>
                <w:szCs w:val="22"/>
                <w:lang w:val="en-US"/>
              </w:rPr>
              <w:t>Projecta</w:t>
            </w:r>
            <w:r w:rsidRPr="00487F76">
              <w:rPr>
                <w:sz w:val="22"/>
                <w:szCs w:val="22"/>
              </w:rPr>
              <w:t xml:space="preserve"> </w:t>
            </w:r>
            <w:r w:rsidRPr="00487F76">
              <w:rPr>
                <w:sz w:val="22"/>
                <w:szCs w:val="22"/>
                <w:lang w:val="en-US"/>
              </w:rPr>
              <w:t>Compact</w:t>
            </w:r>
            <w:r w:rsidRPr="00487F76">
              <w:rPr>
                <w:sz w:val="22"/>
                <w:szCs w:val="22"/>
              </w:rPr>
              <w:t xml:space="preserve"> </w:t>
            </w:r>
            <w:r w:rsidRPr="00487F76">
              <w:rPr>
                <w:sz w:val="22"/>
                <w:szCs w:val="22"/>
                <w:lang w:val="en-US"/>
              </w:rPr>
              <w:t>Electrol</w:t>
            </w:r>
            <w:r w:rsidRPr="00487F76">
              <w:rPr>
                <w:sz w:val="22"/>
                <w:szCs w:val="22"/>
              </w:rPr>
              <w:t xml:space="preserve"> 153</w:t>
            </w:r>
            <w:r w:rsidRPr="00487F76">
              <w:rPr>
                <w:sz w:val="22"/>
                <w:szCs w:val="22"/>
                <w:lang w:val="en-US"/>
              </w:rPr>
              <w:t>x</w:t>
            </w:r>
            <w:r w:rsidRPr="00487F76">
              <w:rPr>
                <w:sz w:val="22"/>
                <w:szCs w:val="22"/>
              </w:rPr>
              <w:t xml:space="preserve">200 </w:t>
            </w:r>
            <w:r w:rsidRPr="00487F76">
              <w:rPr>
                <w:sz w:val="22"/>
                <w:szCs w:val="22"/>
                <w:lang w:val="en-US"/>
              </w:rPr>
              <w:t>c</w:t>
            </w:r>
            <w:r w:rsidRPr="00487F76">
              <w:rPr>
                <w:sz w:val="22"/>
                <w:szCs w:val="22"/>
              </w:rPr>
              <w:t xml:space="preserve">м </w:t>
            </w:r>
            <w:r w:rsidRPr="00487F76">
              <w:rPr>
                <w:sz w:val="22"/>
                <w:szCs w:val="22"/>
                <w:lang w:val="en-US"/>
              </w:rPr>
              <w:t>M</w:t>
            </w:r>
            <w:r w:rsidRPr="00487F76">
              <w:rPr>
                <w:sz w:val="22"/>
                <w:szCs w:val="22"/>
              </w:rPr>
              <w:t>а</w:t>
            </w:r>
            <w:r w:rsidRPr="00487F76">
              <w:rPr>
                <w:sz w:val="22"/>
                <w:szCs w:val="22"/>
                <w:lang w:val="en-US"/>
              </w:rPr>
              <w:t>tt</w:t>
            </w:r>
            <w:r w:rsidRPr="00487F76">
              <w:rPr>
                <w:sz w:val="22"/>
                <w:szCs w:val="22"/>
              </w:rPr>
              <w:t xml:space="preserve">е </w:t>
            </w:r>
            <w:r w:rsidRPr="00487F76">
              <w:rPr>
                <w:sz w:val="22"/>
                <w:szCs w:val="22"/>
                <w:lang w:val="en-US"/>
              </w:rPr>
              <w:t>White</w:t>
            </w:r>
            <w:r w:rsidRPr="00487F76">
              <w:rPr>
                <w:sz w:val="22"/>
                <w:szCs w:val="22"/>
              </w:rPr>
              <w:t xml:space="preserve"> </w:t>
            </w:r>
            <w:r w:rsidRPr="00487F76">
              <w:rPr>
                <w:sz w:val="22"/>
                <w:szCs w:val="22"/>
                <w:lang w:val="en-US"/>
              </w:rPr>
              <w:t>S</w:t>
            </w:r>
            <w:r w:rsidRPr="00487F76">
              <w:rPr>
                <w:sz w:val="22"/>
                <w:szCs w:val="22"/>
              </w:rPr>
              <w:t xml:space="preserve"> - 1 шт., Микшер-усилитель АА-120 </w:t>
            </w:r>
            <w:r w:rsidRPr="00487F76">
              <w:rPr>
                <w:sz w:val="22"/>
                <w:szCs w:val="22"/>
                <w:lang w:val="en-US"/>
              </w:rPr>
              <w:t>Roxton</w:t>
            </w:r>
            <w:r w:rsidRPr="00487F76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E0468B" w14:textId="77777777" w:rsidR="002C735C" w:rsidRPr="00487F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7F7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87F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87F76" w14:paraId="4B74D66C" w14:textId="77777777" w:rsidTr="008416EB">
        <w:tc>
          <w:tcPr>
            <w:tcW w:w="7797" w:type="dxa"/>
            <w:shd w:val="clear" w:color="auto" w:fill="auto"/>
          </w:tcPr>
          <w:p w14:paraId="36E38CF1" w14:textId="77777777" w:rsidR="002C735C" w:rsidRPr="00487F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7F76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</w:t>
            </w:r>
            <w:r w:rsidRPr="00487F76">
              <w:rPr>
                <w:sz w:val="22"/>
                <w:szCs w:val="22"/>
              </w:rPr>
              <w:lastRenderedPageBreak/>
              <w:t xml:space="preserve">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487F76">
              <w:rPr>
                <w:sz w:val="22"/>
                <w:szCs w:val="22"/>
                <w:lang w:val="en-US"/>
              </w:rPr>
              <w:t>Jedia</w:t>
            </w:r>
            <w:r w:rsidRPr="00487F76">
              <w:rPr>
                <w:sz w:val="22"/>
                <w:szCs w:val="22"/>
              </w:rPr>
              <w:t xml:space="preserve"> </w:t>
            </w:r>
            <w:r w:rsidRPr="00487F76">
              <w:rPr>
                <w:sz w:val="22"/>
                <w:szCs w:val="22"/>
                <w:lang w:val="en-US"/>
              </w:rPr>
              <w:t>TA</w:t>
            </w:r>
            <w:r w:rsidRPr="00487F76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487F76">
              <w:rPr>
                <w:sz w:val="22"/>
                <w:szCs w:val="22"/>
                <w:lang w:val="en-US"/>
              </w:rPr>
              <w:t>ACER</w:t>
            </w:r>
            <w:r w:rsidRPr="00487F76">
              <w:rPr>
                <w:sz w:val="22"/>
                <w:szCs w:val="22"/>
              </w:rPr>
              <w:t xml:space="preserve"> </w:t>
            </w:r>
            <w:r w:rsidRPr="00487F76">
              <w:rPr>
                <w:sz w:val="22"/>
                <w:szCs w:val="22"/>
                <w:lang w:val="en-US"/>
              </w:rPr>
              <w:t>Aspire</w:t>
            </w:r>
            <w:r w:rsidRPr="00487F76">
              <w:rPr>
                <w:sz w:val="22"/>
                <w:szCs w:val="22"/>
              </w:rPr>
              <w:t xml:space="preserve"> </w:t>
            </w:r>
            <w:r w:rsidRPr="00487F76">
              <w:rPr>
                <w:sz w:val="22"/>
                <w:szCs w:val="22"/>
                <w:lang w:val="en-US"/>
              </w:rPr>
              <w:t>Z</w:t>
            </w:r>
            <w:r w:rsidRPr="00487F76">
              <w:rPr>
                <w:sz w:val="22"/>
                <w:szCs w:val="22"/>
              </w:rPr>
              <w:t xml:space="preserve">1811 - 1 шт., Акустическая система </w:t>
            </w:r>
            <w:r w:rsidRPr="00487F76">
              <w:rPr>
                <w:sz w:val="22"/>
                <w:szCs w:val="22"/>
                <w:lang w:val="en-US"/>
              </w:rPr>
              <w:t>JBL</w:t>
            </w:r>
            <w:r w:rsidRPr="00487F76">
              <w:rPr>
                <w:sz w:val="22"/>
                <w:szCs w:val="22"/>
              </w:rPr>
              <w:t xml:space="preserve"> </w:t>
            </w:r>
            <w:r w:rsidRPr="00487F76">
              <w:rPr>
                <w:sz w:val="22"/>
                <w:szCs w:val="22"/>
                <w:lang w:val="en-US"/>
              </w:rPr>
              <w:t>CONTROL</w:t>
            </w:r>
            <w:r w:rsidRPr="00487F76">
              <w:rPr>
                <w:sz w:val="22"/>
                <w:szCs w:val="22"/>
              </w:rPr>
              <w:t xml:space="preserve"> 25 </w:t>
            </w:r>
            <w:r w:rsidRPr="00487F76">
              <w:rPr>
                <w:sz w:val="22"/>
                <w:szCs w:val="22"/>
                <w:lang w:val="en-US"/>
              </w:rPr>
              <w:t>WH</w:t>
            </w:r>
            <w:r w:rsidRPr="00487F76">
              <w:rPr>
                <w:sz w:val="22"/>
                <w:szCs w:val="22"/>
              </w:rPr>
              <w:t xml:space="preserve"> - 2 шт., Мультимедиа проектор </w:t>
            </w:r>
            <w:r w:rsidRPr="00487F76">
              <w:rPr>
                <w:sz w:val="22"/>
                <w:szCs w:val="22"/>
                <w:lang w:val="en-US"/>
              </w:rPr>
              <w:t>NEC</w:t>
            </w:r>
            <w:r w:rsidRPr="00487F76">
              <w:rPr>
                <w:sz w:val="22"/>
                <w:szCs w:val="22"/>
              </w:rPr>
              <w:t xml:space="preserve"> </w:t>
            </w:r>
            <w:r w:rsidRPr="00487F76">
              <w:rPr>
                <w:sz w:val="22"/>
                <w:szCs w:val="22"/>
                <w:lang w:val="en-US"/>
              </w:rPr>
              <w:t>V</w:t>
            </w:r>
            <w:r w:rsidRPr="00487F76">
              <w:rPr>
                <w:sz w:val="22"/>
                <w:szCs w:val="22"/>
              </w:rPr>
              <w:t>300</w:t>
            </w:r>
            <w:r w:rsidRPr="00487F76">
              <w:rPr>
                <w:sz w:val="22"/>
                <w:szCs w:val="22"/>
                <w:lang w:val="en-US"/>
              </w:rPr>
              <w:t>W</w:t>
            </w:r>
            <w:r w:rsidRPr="00487F7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A2D291" w14:textId="77777777" w:rsidR="002C735C" w:rsidRPr="00487F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7F76">
              <w:rPr>
                <w:sz w:val="22"/>
                <w:szCs w:val="22"/>
              </w:rPr>
              <w:lastRenderedPageBreak/>
              <w:t xml:space="preserve">192007, г. Санкт-Петербург, ул. Прилукская, д. 3, </w:t>
            </w:r>
            <w:r w:rsidRPr="00487F76">
              <w:rPr>
                <w:sz w:val="22"/>
                <w:szCs w:val="22"/>
              </w:rPr>
              <w:lastRenderedPageBreak/>
              <w:t xml:space="preserve">лит. </w:t>
            </w:r>
            <w:r w:rsidRPr="00487F7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32625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326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>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3262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3262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7F76" w14:paraId="3A17152B" w14:textId="77777777" w:rsidTr="00487F76">
        <w:tc>
          <w:tcPr>
            <w:tcW w:w="562" w:type="dxa"/>
          </w:tcPr>
          <w:p w14:paraId="380B4DB6" w14:textId="77777777" w:rsidR="00487F76" w:rsidRPr="007B6BC2" w:rsidRDefault="00487F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4B11FA0" w14:textId="77777777" w:rsidR="00487F76" w:rsidRDefault="00487F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3262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7F76" w14:paraId="6E1403C1" w14:textId="77777777" w:rsidTr="00487F76">
        <w:tc>
          <w:tcPr>
            <w:tcW w:w="562" w:type="dxa"/>
          </w:tcPr>
          <w:p w14:paraId="4F6FA5FD" w14:textId="77777777" w:rsidR="00487F76" w:rsidRDefault="00487F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93FC277" w14:textId="77777777" w:rsidR="00487F76" w:rsidRDefault="00487F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3262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87F7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87F76" w14:paraId="5A1C9382" w14:textId="77777777" w:rsidTr="00801458">
        <w:tc>
          <w:tcPr>
            <w:tcW w:w="2336" w:type="dxa"/>
          </w:tcPr>
          <w:p w14:paraId="4C518DAB" w14:textId="77777777" w:rsidR="005D65A5" w:rsidRPr="00487F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7F7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87F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7F7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87F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7F7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87F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7F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87F76" w14:paraId="07658034" w14:textId="77777777" w:rsidTr="00801458">
        <w:tc>
          <w:tcPr>
            <w:tcW w:w="2336" w:type="dxa"/>
          </w:tcPr>
          <w:p w14:paraId="1553D698" w14:textId="78F29BFB" w:rsidR="005D65A5" w:rsidRPr="00487F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7F7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87F76" w:rsidRDefault="007478E0" w:rsidP="00801458">
            <w:pPr>
              <w:rPr>
                <w:rFonts w:ascii="Times New Roman" w:hAnsi="Times New Roman" w:cs="Times New Roman"/>
              </w:rPr>
            </w:pPr>
            <w:r w:rsidRPr="00487F7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87F76" w:rsidRDefault="007478E0" w:rsidP="00801458">
            <w:pPr>
              <w:rPr>
                <w:rFonts w:ascii="Times New Roman" w:hAnsi="Times New Roman" w:cs="Times New Roman"/>
              </w:rPr>
            </w:pPr>
            <w:r w:rsidRPr="00487F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87F76" w:rsidRDefault="007478E0" w:rsidP="00801458">
            <w:pPr>
              <w:rPr>
                <w:rFonts w:ascii="Times New Roman" w:hAnsi="Times New Roman" w:cs="Times New Roman"/>
              </w:rPr>
            </w:pPr>
            <w:r w:rsidRPr="00487F7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87F76" w14:paraId="428AAB50" w14:textId="77777777" w:rsidTr="00801458">
        <w:tc>
          <w:tcPr>
            <w:tcW w:w="2336" w:type="dxa"/>
          </w:tcPr>
          <w:p w14:paraId="5C52CD97" w14:textId="77777777" w:rsidR="005D65A5" w:rsidRPr="00487F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7F7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FA60A52" w14:textId="77777777" w:rsidR="005D65A5" w:rsidRPr="00487F76" w:rsidRDefault="007478E0" w:rsidP="00801458">
            <w:pPr>
              <w:rPr>
                <w:rFonts w:ascii="Times New Roman" w:hAnsi="Times New Roman" w:cs="Times New Roman"/>
              </w:rPr>
            </w:pPr>
            <w:r w:rsidRPr="00487F76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4FE6DE47" w14:textId="77777777" w:rsidR="005D65A5" w:rsidRPr="00487F76" w:rsidRDefault="007478E0" w:rsidP="00801458">
            <w:pPr>
              <w:rPr>
                <w:rFonts w:ascii="Times New Roman" w:hAnsi="Times New Roman" w:cs="Times New Roman"/>
              </w:rPr>
            </w:pPr>
            <w:r w:rsidRPr="00487F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EA389C" w14:textId="77777777" w:rsidR="005D65A5" w:rsidRPr="00487F76" w:rsidRDefault="007478E0" w:rsidP="00801458">
            <w:pPr>
              <w:rPr>
                <w:rFonts w:ascii="Times New Roman" w:hAnsi="Times New Roman" w:cs="Times New Roman"/>
              </w:rPr>
            </w:pPr>
            <w:r w:rsidRPr="00487F76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487F76" w14:paraId="2F804E51" w14:textId="77777777" w:rsidTr="00801458">
        <w:tc>
          <w:tcPr>
            <w:tcW w:w="2336" w:type="dxa"/>
          </w:tcPr>
          <w:p w14:paraId="5CDAF274" w14:textId="77777777" w:rsidR="005D65A5" w:rsidRPr="00487F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7F7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94368A" w14:textId="77777777" w:rsidR="005D65A5" w:rsidRPr="00487F76" w:rsidRDefault="007478E0" w:rsidP="00801458">
            <w:pPr>
              <w:rPr>
                <w:rFonts w:ascii="Times New Roman" w:hAnsi="Times New Roman" w:cs="Times New Roman"/>
              </w:rPr>
            </w:pPr>
            <w:r w:rsidRPr="00487F7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EFD2347" w14:textId="77777777" w:rsidR="005D65A5" w:rsidRPr="00487F76" w:rsidRDefault="007478E0" w:rsidP="00801458">
            <w:pPr>
              <w:rPr>
                <w:rFonts w:ascii="Times New Roman" w:hAnsi="Times New Roman" w:cs="Times New Roman"/>
              </w:rPr>
            </w:pPr>
            <w:r w:rsidRPr="00487F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3F17C9" w14:textId="77777777" w:rsidR="005D65A5" w:rsidRPr="00487F76" w:rsidRDefault="007478E0" w:rsidP="00801458">
            <w:pPr>
              <w:rPr>
                <w:rFonts w:ascii="Times New Roman" w:hAnsi="Times New Roman" w:cs="Times New Roman"/>
              </w:rPr>
            </w:pPr>
            <w:r w:rsidRPr="00487F7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487F7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87F7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326263"/>
      <w:r w:rsidRPr="00487F7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87F7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7F76" w:rsidRPr="00487F76" w14:paraId="5F161072" w14:textId="77777777" w:rsidTr="00487F76">
        <w:tc>
          <w:tcPr>
            <w:tcW w:w="562" w:type="dxa"/>
          </w:tcPr>
          <w:p w14:paraId="21BFD300" w14:textId="77777777" w:rsidR="00487F76" w:rsidRPr="00487F76" w:rsidRDefault="00487F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70E6A6F" w14:textId="77777777" w:rsidR="00487F76" w:rsidRPr="00487F76" w:rsidRDefault="00487F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7F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93D682" w14:textId="77777777" w:rsidR="00487F76" w:rsidRPr="00487F76" w:rsidRDefault="00487F7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87F7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326264"/>
      <w:r w:rsidRPr="00487F7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87F7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87F76" w14:paraId="0267C479" w14:textId="77777777" w:rsidTr="00801458">
        <w:tc>
          <w:tcPr>
            <w:tcW w:w="2500" w:type="pct"/>
          </w:tcPr>
          <w:p w14:paraId="37F699C9" w14:textId="77777777" w:rsidR="00B8237E" w:rsidRPr="00487F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7F7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87F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7F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87F76" w14:paraId="3F240151" w14:textId="77777777" w:rsidTr="00801458">
        <w:tc>
          <w:tcPr>
            <w:tcW w:w="2500" w:type="pct"/>
          </w:tcPr>
          <w:p w14:paraId="61E91592" w14:textId="61A0874C" w:rsidR="00B8237E" w:rsidRPr="00487F76" w:rsidRDefault="00B8237E" w:rsidP="00801458">
            <w:pPr>
              <w:rPr>
                <w:rFonts w:ascii="Times New Roman" w:hAnsi="Times New Roman" w:cs="Times New Roman"/>
              </w:rPr>
            </w:pPr>
            <w:r w:rsidRPr="00487F7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487F76" w:rsidRDefault="005C548A" w:rsidP="00801458">
            <w:pPr>
              <w:rPr>
                <w:rFonts w:ascii="Times New Roman" w:hAnsi="Times New Roman" w:cs="Times New Roman"/>
              </w:rPr>
            </w:pPr>
            <w:r w:rsidRPr="00487F7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487F7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87F7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326265"/>
      <w:r w:rsidRPr="00487F7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87F7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87F7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7F76">
        <w:rPr>
          <w:rFonts w:ascii="Times New Roman" w:hAnsi="Times New Roman" w:cs="Times New Roman"/>
          <w:color w:val="000000"/>
          <w:sz w:val="28"/>
          <w:szCs w:val="28"/>
        </w:rPr>
        <w:t>Шкалы оценивания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387A7" w14:textId="77777777" w:rsidR="00C60055" w:rsidRDefault="00C60055" w:rsidP="00315CA6">
      <w:pPr>
        <w:spacing w:after="0" w:line="240" w:lineRule="auto"/>
      </w:pPr>
      <w:r>
        <w:separator/>
      </w:r>
    </w:p>
  </w:endnote>
  <w:endnote w:type="continuationSeparator" w:id="0">
    <w:p w14:paraId="4D2A2D65" w14:textId="77777777" w:rsidR="00C60055" w:rsidRDefault="00C6005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071F8D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DE9">
          <w:rPr>
            <w:noProof/>
          </w:rPr>
          <w:t>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50ECBB" w14:textId="77777777" w:rsidR="00C60055" w:rsidRDefault="00C60055" w:rsidP="00315CA6">
      <w:pPr>
        <w:spacing w:after="0" w:line="240" w:lineRule="auto"/>
      </w:pPr>
      <w:r>
        <w:separator/>
      </w:r>
    </w:p>
  </w:footnote>
  <w:footnote w:type="continuationSeparator" w:id="0">
    <w:p w14:paraId="5AA88406" w14:textId="77777777" w:rsidR="00C60055" w:rsidRDefault="00C6005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19B2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7F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B6BC2"/>
    <w:rsid w:val="007D27FA"/>
    <w:rsid w:val="007E6725"/>
    <w:rsid w:val="007F1A52"/>
    <w:rsid w:val="007F544A"/>
    <w:rsid w:val="007F5F5A"/>
    <w:rsid w:val="0080100A"/>
    <w:rsid w:val="00801458"/>
    <w:rsid w:val="00826DE9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0C8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0055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1DA2A634-AB97-4A59-ACD3-5F207BA4E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id=39328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document?id=39776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catalog/document?id=39862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509161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document?id=41633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CE1118-2184-45AD-A061-C5BB28FA0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3708</Words>
  <Characters>21137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